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SAISON 2024 - 2025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AUTORISATION PARENTALE et AUTORISATION DE TRANSPORT ET DROIT À L'IMAGE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 soussigné(e) Mme, M...................................................... autorise mon fils, ma fille...................................................................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à pratiquer le volley au sein du COSM en signant une licence F.F.Volley pour la saison 2023-2024. 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bookmarkStart w:colFirst="0" w:colLast="0" w:name="_heading=h.3akyqa5zcnm6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J’autorise les dirigeants du club à prendre toutes les dispositions nécessaires en cas de besoins ou d’urgence. Le club décline toute responsabilité, en cas de non-respect des consignes ou du règlement par les joueurs. 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J’autorise le transport de mon fils, ma fille, dans les véhicules des responsables d’équipes ou accompagnateurs pour tous les déplacements liés à une activité organisée par le COSM (matchs, plateaux, tournois, entraînements, sorties). 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J’autorise le club COSM à diffuser des photos de mon fils ou de ma fille, dans le cadre d’articles de presse, d’expo photos ou de publications sur les sites internet ou réseaux sociaux du club. 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Fait à :................................................................................... Le …………../…………../2024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 du représentant légal :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JcmEHF4q9DTVbEA6Z/e2CVa2dg==">CgMxLjAyCGguZ2pkZ3hzMg5oLjNha3lxYTV6Y25tNjgAciExenlmTkFBMUhiQjJ6VDZKTFYtZWtvMGpoYjY0UlZ2SFA=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2023-09-12T08:45:00Z</dcterms:created>
  <dc:creator>Karpathiou Georgia</dc:creator>
</cp:coreProperties>
</file>